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3B" w:rsidRPr="00C77985" w:rsidRDefault="0058593B" w:rsidP="0058593B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Hlk50546377"/>
      <w:r w:rsidRPr="00C77985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58593B" w:rsidRPr="00C77985" w:rsidRDefault="0058593B" w:rsidP="0058593B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58593B" w:rsidRDefault="0058593B" w:rsidP="0058593B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 xml:space="preserve">ФАКУЛЬТЕТ УКРАЇНСЬКОЇ Й ІНОЗЕМНОЇ ФІЛОЛОГІЇ ТА ЖУРНАЛІСТИКИ </w:t>
      </w:r>
    </w:p>
    <w:p w:rsidR="0058593B" w:rsidRPr="00C77985" w:rsidRDefault="0058593B" w:rsidP="0058593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58593B" w:rsidRPr="00C77985" w:rsidRDefault="0058593B" w:rsidP="0058593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58593B" w:rsidRPr="00C77985" w:rsidRDefault="0058593B" w:rsidP="005859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58593B" w:rsidRPr="00C77985" w:rsidRDefault="0058593B" w:rsidP="0058593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58593B" w:rsidRPr="00C77985" w:rsidRDefault="0058593B" w:rsidP="0058593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365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58593B" w:rsidRPr="00C365A3" w:rsidRDefault="0058593B" w:rsidP="0058593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58593B" w:rsidRPr="00C77985" w:rsidRDefault="0058593B" w:rsidP="0058593B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368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AB5D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ротокол 2 від 02.09.2024</w:t>
      </w:r>
    </w:p>
    <w:p w:rsidR="0058593B" w:rsidRPr="00C77985" w:rsidRDefault="0058593B" w:rsidP="0058593B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з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кафедри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58593B" w:rsidRPr="00C77985" w:rsidRDefault="00C51541" w:rsidP="0058593B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0510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58593B"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58593B" w:rsidRPr="00C77985" w:rsidRDefault="0058593B" w:rsidP="0058593B">
      <w:pPr>
        <w:spacing w:after="0" w:line="240" w:lineRule="auto"/>
        <w:jc w:val="center"/>
        <w:rPr>
          <w:lang w:val="uk-UA"/>
        </w:rPr>
      </w:pPr>
    </w:p>
    <w:p w:rsidR="0058593B" w:rsidRPr="00C77985" w:rsidRDefault="0058593B" w:rsidP="00585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58593B" w:rsidRPr="00C77985" w:rsidRDefault="0058593B" w:rsidP="00585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ІНОЗЕМНА МОВА </w:t>
      </w:r>
    </w:p>
    <w:p w:rsidR="0058593B" w:rsidRPr="00C77985" w:rsidRDefault="0058593B" w:rsidP="0058593B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</w:rPr>
      </w:pPr>
      <w:bookmarkStart w:id="2" w:name="_Hlk82888128"/>
    </w:p>
    <w:p w:rsidR="0058593B" w:rsidRPr="00C77985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lang w:val="uk-UA"/>
        </w:rPr>
      </w:pPr>
      <w:bookmarkStart w:id="3" w:name="_Hlk50547064"/>
      <w:r w:rsidRPr="00C77985">
        <w:rPr>
          <w:rFonts w:ascii="Times New Roman" w:eastAsia="Times New Roman" w:hAnsi="Times New Roman" w:cs="Times New Roman"/>
        </w:rPr>
        <w:t xml:space="preserve">Освітня програма </w:t>
      </w:r>
      <w:r w:rsidRPr="00C77985">
        <w:rPr>
          <w:rFonts w:ascii="Times New Roman" w:eastAsia="Times New Roman" w:hAnsi="Times New Roman" w:cs="Times New Roman"/>
          <w:lang w:val="uk-UA"/>
        </w:rPr>
        <w:t xml:space="preserve"> Середня освіта (Біологія та здоров'я людини)</w:t>
      </w:r>
    </w:p>
    <w:p w:rsidR="0058593B" w:rsidRPr="00C77985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</w:rPr>
      </w:pPr>
      <w:r w:rsidRPr="00C77985">
        <w:rPr>
          <w:rFonts w:ascii="Times New Roman" w:eastAsia="Times New Roman" w:hAnsi="Times New Roman" w:cs="Times New Roman"/>
        </w:rPr>
        <w:t>Спеціальність</w:t>
      </w:r>
      <w:r w:rsidRPr="00C77985">
        <w:rPr>
          <w:rFonts w:ascii="Times New Roman" w:eastAsia="Times New Roman" w:hAnsi="Times New Roman" w:cs="Times New Roman"/>
          <w:lang w:val="uk-UA"/>
        </w:rPr>
        <w:t xml:space="preserve">  </w:t>
      </w:r>
      <w:r w:rsidRPr="00C77985">
        <w:rPr>
          <w:rFonts w:ascii="Times New Roman" w:hAnsi="Times New Roman" w:cs="Times New Roman"/>
        </w:rPr>
        <w:t xml:space="preserve"> </w:t>
      </w:r>
      <w:r w:rsidRPr="00C77985">
        <w:rPr>
          <w:rFonts w:ascii="Times New Roman" w:eastAsia="Times New Roman" w:hAnsi="Times New Roman" w:cs="Times New Roman"/>
        </w:rPr>
        <w:t xml:space="preserve">  014 Середня освіта</w:t>
      </w:r>
      <w:r w:rsidRPr="00C77985">
        <w:rPr>
          <w:rFonts w:ascii="Times New Roman" w:eastAsia="Times New Roman" w:hAnsi="Times New Roman" w:cs="Times New Roman"/>
          <w:lang w:val="uk-UA"/>
        </w:rPr>
        <w:t xml:space="preserve"> </w:t>
      </w:r>
      <w:r w:rsidRPr="00C77985">
        <w:rPr>
          <w:rFonts w:ascii="Times New Roman" w:eastAsia="Times New Roman" w:hAnsi="Times New Roman" w:cs="Times New Roman"/>
        </w:rPr>
        <w:t>(</w:t>
      </w:r>
      <w:r w:rsidRPr="00C77985">
        <w:rPr>
          <w:rFonts w:ascii="Times New Roman" w:eastAsia="Times New Roman" w:hAnsi="Times New Roman" w:cs="Times New Roman"/>
          <w:lang w:val="uk-UA"/>
        </w:rPr>
        <w:t>Б</w:t>
      </w:r>
      <w:r w:rsidRPr="00C77985">
        <w:rPr>
          <w:rFonts w:ascii="Times New Roman" w:eastAsia="Times New Roman" w:hAnsi="Times New Roman" w:cs="Times New Roman"/>
        </w:rPr>
        <w:t>іологія та здоров'я людини)</w:t>
      </w:r>
    </w:p>
    <w:p w:rsidR="0058593B" w:rsidRPr="00C77985" w:rsidRDefault="0058593B" w:rsidP="0058593B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uk-UA"/>
        </w:rPr>
      </w:pPr>
      <w:r w:rsidRPr="00C77985">
        <w:rPr>
          <w:rFonts w:ascii="Times New Roman" w:eastAsia="Times New Roman" w:hAnsi="Times New Roman" w:cs="Times New Roman"/>
        </w:rPr>
        <w:t xml:space="preserve">Галузь знань </w:t>
      </w:r>
      <w:r w:rsidRPr="00C77985">
        <w:rPr>
          <w:rFonts w:ascii="Times New Roman" w:hAnsi="Times New Roman" w:cs="Times New Roman"/>
          <w:shd w:val="clear" w:color="auto" w:fill="FFFFFF"/>
          <w:lang w:val="uk-UA"/>
        </w:rPr>
        <w:t xml:space="preserve"> 01 Освіта/Педагогіка</w:t>
      </w:r>
    </w:p>
    <w:bookmarkEnd w:id="3"/>
    <w:p w:rsidR="0058593B" w:rsidRPr="00C77985" w:rsidRDefault="0058593B" w:rsidP="0058593B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</w:rPr>
      </w:pPr>
    </w:p>
    <w:bookmarkEnd w:id="2"/>
    <w:p w:rsidR="0058593B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AE3A9C" w:rsidRDefault="00AE3A9C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AE3A9C" w:rsidRDefault="00AE3A9C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AE3A9C" w:rsidRDefault="00AE3A9C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AE3A9C" w:rsidRDefault="00AE3A9C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AE3A9C" w:rsidRDefault="00AE3A9C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AE3A9C" w:rsidRDefault="00AE3A9C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AE3A9C" w:rsidRDefault="00AE3A9C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AE3A9C" w:rsidRDefault="00AE3A9C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AE3A9C" w:rsidRDefault="00AE3A9C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AE3A9C" w:rsidRDefault="00AE3A9C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AE3A9C" w:rsidRPr="00C77985" w:rsidRDefault="00AE3A9C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593B" w:rsidRPr="00246D95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(1, 2 семестр)</w:t>
      </w:r>
    </w:p>
    <w:p w:rsidR="0058593B" w:rsidRPr="00C77985" w:rsidRDefault="0058593B" w:rsidP="0058593B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2024</w:t>
      </w:r>
    </w:p>
    <w:p w:rsidR="0058593B" w:rsidRDefault="0058593B" w:rsidP="0058593B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58593B" w:rsidRPr="00C77985" w:rsidRDefault="0058593B" w:rsidP="0058593B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58593B" w:rsidRPr="00C77985" w:rsidTr="009742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C77985" w:rsidRDefault="0058593B" w:rsidP="009742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C77985" w:rsidRDefault="0058593B" w:rsidP="009742FA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58593B" w:rsidRPr="00C77985" w:rsidTr="009742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C77985" w:rsidRDefault="0058593B" w:rsidP="009742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C77985" w:rsidRDefault="0058593B" w:rsidP="009742FA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  <w:p w:rsidR="0058593B" w:rsidRPr="00C77985" w:rsidRDefault="0058593B" w:rsidP="009742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593B" w:rsidRPr="002B170D" w:rsidTr="009742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C77985" w:rsidRDefault="0058593B" w:rsidP="009742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C77985" w:rsidRDefault="00C51541" w:rsidP="009742FA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58593B" w:rsidRPr="00C77985">
                <w:rPr>
                  <w:color w:val="0000FF"/>
                  <w:u w:val="single"/>
                </w:rPr>
                <w:t>http</w:t>
              </w:r>
              <w:r w:rsidR="0058593B" w:rsidRPr="00C77985">
                <w:rPr>
                  <w:color w:val="0000FF"/>
                  <w:u w:val="single"/>
                  <w:lang w:val="uk-UA"/>
                </w:rPr>
                <w:t>://</w:t>
              </w:r>
              <w:r w:rsidR="0058593B" w:rsidRPr="00C77985">
                <w:rPr>
                  <w:color w:val="0000FF"/>
                  <w:u w:val="single"/>
                </w:rPr>
                <w:t>www</w:t>
              </w:r>
              <w:r w:rsidR="0058593B" w:rsidRPr="00C77985">
                <w:rPr>
                  <w:color w:val="0000FF"/>
                  <w:u w:val="single"/>
                  <w:lang w:val="uk-UA"/>
                </w:rPr>
                <w:t>.</w:t>
              </w:r>
              <w:r w:rsidR="0058593B" w:rsidRPr="00C77985">
                <w:rPr>
                  <w:color w:val="0000FF"/>
                  <w:u w:val="single"/>
                </w:rPr>
                <w:t>kspu</w:t>
              </w:r>
              <w:r w:rsidR="0058593B" w:rsidRPr="00C77985">
                <w:rPr>
                  <w:color w:val="0000FF"/>
                  <w:u w:val="single"/>
                  <w:lang w:val="uk-UA"/>
                </w:rPr>
                <w:t>.</w:t>
              </w:r>
              <w:r w:rsidR="0058593B" w:rsidRPr="00C77985">
                <w:rPr>
                  <w:color w:val="0000FF"/>
                  <w:u w:val="single"/>
                </w:rPr>
                <w:t>edu</w:t>
              </w:r>
              <w:r w:rsidR="0058593B" w:rsidRPr="00C77985">
                <w:rPr>
                  <w:color w:val="0000FF"/>
                  <w:u w:val="single"/>
                  <w:lang w:val="uk-UA"/>
                </w:rPr>
                <w:t>/</w:t>
              </w:r>
              <w:r w:rsidR="0058593B" w:rsidRPr="00C77985">
                <w:rPr>
                  <w:color w:val="0000FF"/>
                  <w:u w:val="single"/>
                </w:rPr>
                <w:t>About</w:t>
              </w:r>
              <w:r w:rsidR="0058593B" w:rsidRPr="00C77985">
                <w:rPr>
                  <w:color w:val="0000FF"/>
                  <w:u w:val="single"/>
                  <w:lang w:val="uk-UA"/>
                </w:rPr>
                <w:t>/</w:t>
              </w:r>
              <w:r w:rsidR="0058593B" w:rsidRPr="00C77985">
                <w:rPr>
                  <w:color w:val="0000FF"/>
                  <w:u w:val="single"/>
                </w:rPr>
                <w:t>Faculty</w:t>
              </w:r>
              <w:r w:rsidR="0058593B" w:rsidRPr="00C77985">
                <w:rPr>
                  <w:color w:val="0000FF"/>
                  <w:u w:val="single"/>
                  <w:lang w:val="uk-UA"/>
                </w:rPr>
                <w:t>/</w:t>
              </w:r>
              <w:r w:rsidR="0058593B" w:rsidRPr="00C77985">
                <w:rPr>
                  <w:color w:val="0000FF"/>
                  <w:u w:val="single"/>
                </w:rPr>
                <w:t>IForeignPhilology</w:t>
              </w:r>
              <w:r w:rsidR="0058593B" w:rsidRPr="00C77985">
                <w:rPr>
                  <w:color w:val="0000FF"/>
                  <w:u w:val="single"/>
                  <w:lang w:val="uk-UA"/>
                </w:rPr>
                <w:t>/</w:t>
              </w:r>
              <w:r w:rsidR="0058593B" w:rsidRPr="00C77985">
                <w:rPr>
                  <w:color w:val="0000FF"/>
                  <w:u w:val="single"/>
                </w:rPr>
                <w:t>ChairEnglTranslation</w:t>
              </w:r>
              <w:r w:rsidR="0058593B" w:rsidRPr="00C77985">
                <w:rPr>
                  <w:color w:val="0000FF"/>
                  <w:u w:val="single"/>
                  <w:lang w:val="uk-UA"/>
                </w:rPr>
                <w:t>.</w:t>
              </w:r>
              <w:r w:rsidR="0058593B" w:rsidRPr="00C77985">
                <w:rPr>
                  <w:color w:val="0000FF"/>
                  <w:u w:val="single"/>
                </w:rPr>
                <w:t>aspx</w:t>
              </w:r>
            </w:hyperlink>
            <w:r w:rsidR="0058593B" w:rsidRPr="00C77985">
              <w:rPr>
                <w:lang w:val="uk-UA"/>
              </w:rPr>
              <w:t xml:space="preserve"> </w:t>
            </w:r>
          </w:p>
        </w:tc>
      </w:tr>
      <w:tr w:rsidR="0058593B" w:rsidRPr="00C77985" w:rsidTr="009742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C77985" w:rsidRDefault="0058593B" w:rsidP="009742FA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C77985" w:rsidRDefault="0058593B" w:rsidP="009742FA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050 1776255</w:t>
            </w:r>
          </w:p>
        </w:tc>
      </w:tr>
      <w:tr w:rsidR="0058593B" w:rsidRPr="00C77985" w:rsidTr="009742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C77985" w:rsidRDefault="0058593B" w:rsidP="009742FA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C77985" w:rsidRDefault="0058593B" w:rsidP="009742FA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3680E">
              <w:rPr>
                <w:rFonts w:ascii="Times New Roman" w:hAnsi="Times New Roman" w:cs="Times New Roman"/>
                <w:sz w:val="24"/>
                <w:szCs w:val="24"/>
              </w:rPr>
              <w:t>avorobiova@ksu.ks.ua</w:t>
            </w:r>
          </w:p>
        </w:tc>
      </w:tr>
      <w:tr w:rsidR="0058593B" w:rsidRPr="00C77985" w:rsidTr="009742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C77985" w:rsidRDefault="0058593B" w:rsidP="009742FA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C77985" w:rsidRDefault="0058593B" w:rsidP="009742FA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</w:t>
            </w:r>
          </w:p>
        </w:tc>
      </w:tr>
    </w:tbl>
    <w:p w:rsidR="0058593B" w:rsidRDefault="0058593B" w:rsidP="0058593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593B" w:rsidRPr="001F697A" w:rsidRDefault="0058593B" w:rsidP="0058593B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 </w:t>
      </w:r>
      <w:r w:rsidRPr="00246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246D95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розрахована на години практичних занять з метою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студентами іншомовною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мовленнєвою діяльністю в основних її видах – говорінні, аудіюва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нні, читанні й письмі,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вдосконалення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іншомовного міжособистісного спілкування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формування мовної, соціокультурної та мовленнєвої компетентностей студентів, розвитку їх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пізнав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альних й інтелектуальних здібностей,  мовленнєвої й творчої активності, ініціативності,  формування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самостійно поповнювати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знання.</w:t>
      </w:r>
    </w:p>
    <w:p w:rsidR="0058593B" w:rsidRPr="00246D95" w:rsidRDefault="0058593B" w:rsidP="0058593B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246D9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Метою курсу</w:t>
      </w:r>
      <w:r w:rsidRPr="00246D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формування умінь і навичок іншомовного спілкування на граматичному, лексичному, стилістичному рівнях, досягнення необхідного та достатнього рівня комунікативної компетенції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спілкування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зарубіжними партнерами,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для подальшої самоосвіти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курсу також полягає у розвитку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студентів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міжкультурного спілкува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англійською мовою,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умінь здійснювати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культурну, наукову, професійну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комунікацію англійською мовою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дозволи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майбутньому бака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лавру успішно працювати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розширити світогляд, удосконалювати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подальшому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вміння та навички. </w:t>
      </w:r>
    </w:p>
    <w:p w:rsidR="0058593B" w:rsidRDefault="0058593B" w:rsidP="0058593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58593B" w:rsidRPr="00BF7D07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58593B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58593B" w:rsidRPr="00E40765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4" w:name="_Hlk52049353"/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ОСВІТНЬО-ПРОФЕСІЙНА ПРОГРАМА «</w:t>
      </w:r>
      <w:r w:rsidRPr="0035138E">
        <w:rPr>
          <w:rFonts w:ascii="Times New Roman" w:eastAsia="Times New Roman" w:hAnsi="Times New Roman" w:cs="Times New Roman"/>
        </w:rPr>
        <w:t>014 Середня освіта</w:t>
      </w:r>
      <w:r w:rsidRPr="0035138E">
        <w:rPr>
          <w:rFonts w:ascii="Times New Roman" w:eastAsia="Times New Roman" w:hAnsi="Times New Roman" w:cs="Times New Roman"/>
          <w:lang w:val="uk-UA"/>
        </w:rPr>
        <w:t xml:space="preserve"> </w:t>
      </w:r>
      <w:r w:rsidRPr="0035138E">
        <w:rPr>
          <w:rFonts w:ascii="Times New Roman" w:eastAsia="Times New Roman" w:hAnsi="Times New Roman" w:cs="Times New Roman"/>
        </w:rPr>
        <w:t>(</w:t>
      </w:r>
      <w:r w:rsidRPr="0035138E">
        <w:rPr>
          <w:rFonts w:ascii="Times New Roman" w:eastAsia="Times New Roman" w:hAnsi="Times New Roman" w:cs="Times New Roman"/>
          <w:lang w:val="uk-UA"/>
        </w:rPr>
        <w:t>Б</w:t>
      </w:r>
      <w:r w:rsidRPr="0035138E">
        <w:rPr>
          <w:rFonts w:ascii="Times New Roman" w:eastAsia="Times New Roman" w:hAnsi="Times New Roman" w:cs="Times New Roman"/>
        </w:rPr>
        <w:t>іологія та здоров'я людини)</w:t>
      </w: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</w:p>
    <w:bookmarkEnd w:id="4"/>
    <w:p w:rsidR="0058593B" w:rsidRPr="00E40765" w:rsidRDefault="0058593B" w:rsidP="0058593B">
      <w:pPr>
        <w:snapToGrid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ЗК02. Здатність використовувати інформаційні та комунікаційні технології. </w:t>
      </w:r>
    </w:p>
    <w:p w:rsidR="0058593B" w:rsidRPr="00E40765" w:rsidRDefault="0058593B" w:rsidP="0058593B">
      <w:pPr>
        <w:snapToGrid w:val="0"/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ЗК05. Здатність розробляти та керувати проектами. </w:t>
      </w:r>
    </w:p>
    <w:p w:rsidR="0058593B" w:rsidRPr="00E40765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t>СК03. Здатність користуватися сучасними інформаційними технологіями та аналізувати інформацію в галузі біології і на межі предметних галузей</w:t>
      </w:r>
    </w:p>
    <w:p w:rsidR="0058593B" w:rsidRPr="00E40765" w:rsidRDefault="0058593B" w:rsidP="0058593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СК8. Здатність презентувати та обговорювати результати наукових і прикладних досліджень, готувати наукові публікації, брати участь у наукових конференціях та інших заходах. </w:t>
      </w:r>
    </w:p>
    <w:p w:rsidR="0058593B" w:rsidRPr="00E40765" w:rsidRDefault="0058593B" w:rsidP="0058593B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lastRenderedPageBreak/>
        <w:t xml:space="preserve">СК9. Здатність застосовувати законодавство про авторське право для потреб практичної діяльності. </w:t>
      </w:r>
    </w:p>
    <w:p w:rsidR="0058593B" w:rsidRPr="00E40765" w:rsidRDefault="0058593B" w:rsidP="0058593B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>Додатково для освітньо-професійних програм:</w:t>
      </w:r>
    </w:p>
    <w:p w:rsidR="0058593B" w:rsidRPr="00E40765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t>СК10. Здатність використовувати результати наукового пошуку в практичній діяльності.</w:t>
      </w:r>
    </w:p>
    <w:p w:rsidR="0058593B" w:rsidRPr="00E40765" w:rsidRDefault="0058593B" w:rsidP="0058593B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ПР1. Володіти державною та іноземною мовами на рівні, достатньому для спілкування з професійних питань та презентації результатів власних досліджень. </w:t>
      </w:r>
    </w:p>
    <w:p w:rsidR="0058593B" w:rsidRPr="00E40765" w:rsidRDefault="0058593B" w:rsidP="0058593B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ПР3. Здійснювати злагоджену роботу на результат у колективі з урахуванням суспільних, державних і виробничих інтересів. </w:t>
      </w:r>
    </w:p>
    <w:p w:rsidR="0058593B" w:rsidRPr="00E40765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8593B" w:rsidRPr="00C77985" w:rsidRDefault="0058593B" w:rsidP="002B170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58593B" w:rsidRPr="00C77985" w:rsidRDefault="0058593B" w:rsidP="005859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593B" w:rsidRPr="00E713A6" w:rsidRDefault="0058593B" w:rsidP="0058593B">
      <w:pPr>
        <w:spacing w:line="256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58593B" w:rsidRPr="00C44F46" w:rsidTr="009742FA">
        <w:tc>
          <w:tcPr>
            <w:tcW w:w="3373" w:type="dxa"/>
          </w:tcPr>
          <w:p w:rsidR="0058593B" w:rsidRPr="00C44F46" w:rsidRDefault="0058593B" w:rsidP="009742FA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58593B" w:rsidRPr="00C44F46" w:rsidRDefault="0058593B" w:rsidP="009742FA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58593B" w:rsidRPr="00C44F46" w:rsidRDefault="0058593B" w:rsidP="009742FA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58593B" w:rsidRPr="00C44F46" w:rsidRDefault="0058593B" w:rsidP="009742FA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58593B" w:rsidRPr="00C44F46" w:rsidTr="009742FA">
        <w:tc>
          <w:tcPr>
            <w:tcW w:w="3373" w:type="dxa"/>
          </w:tcPr>
          <w:p w:rsidR="0058593B" w:rsidRPr="00C44F46" w:rsidRDefault="0058593B" w:rsidP="009742FA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3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58593B" w:rsidRPr="00C44F46" w:rsidRDefault="0058593B" w:rsidP="009742FA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58593B" w:rsidRPr="00E713A6" w:rsidRDefault="0058593B" w:rsidP="009742FA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3549" w:type="dxa"/>
          </w:tcPr>
          <w:p w:rsidR="0058593B" w:rsidRPr="00DA44BE" w:rsidRDefault="0058593B" w:rsidP="009742FA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</w:tr>
      <w:tr w:rsidR="0058593B" w:rsidRPr="00C44F46" w:rsidTr="009742FA">
        <w:tc>
          <w:tcPr>
            <w:tcW w:w="3373" w:type="dxa"/>
          </w:tcPr>
          <w:p w:rsidR="0058593B" w:rsidRDefault="0058593B" w:rsidP="009742FA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58593B" w:rsidRPr="00C44F46" w:rsidRDefault="0058593B" w:rsidP="009742FA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58593B" w:rsidRDefault="0058593B" w:rsidP="009742FA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3549" w:type="dxa"/>
          </w:tcPr>
          <w:p w:rsidR="0058593B" w:rsidRDefault="0058593B" w:rsidP="009742FA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58593B" w:rsidRPr="00C77985" w:rsidRDefault="0058593B" w:rsidP="0058593B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58593B" w:rsidRPr="00C77985" w:rsidRDefault="0058593B" w:rsidP="0058593B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4. </w:t>
      </w: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Ознаки курсу</w:t>
      </w:r>
    </w:p>
    <w:tbl>
      <w:tblPr>
        <w:tblStyle w:val="ab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58593B" w:rsidRPr="001F697A" w:rsidTr="009742F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C77985" w:rsidRDefault="0058593B" w:rsidP="009742FA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C77985" w:rsidRDefault="0058593B" w:rsidP="009742FA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C77985" w:rsidRDefault="0058593B" w:rsidP="009742FA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C77985" w:rsidRDefault="0058593B" w:rsidP="009742FA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C77985" w:rsidRDefault="0058593B" w:rsidP="009742FA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58593B" w:rsidRPr="00C77985" w:rsidRDefault="0058593B" w:rsidP="009742FA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58593B" w:rsidRPr="00C77985" w:rsidTr="009742FA">
        <w:trPr>
          <w:trHeight w:val="13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C77985" w:rsidRDefault="0058593B" w:rsidP="009742FA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перший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C77985" w:rsidRDefault="0058593B" w:rsidP="009742FA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, 4-й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C77985" w:rsidRDefault="0058593B" w:rsidP="009742FA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Спеціальність     014 Середня освіта (Біологія та здоров'я людини)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C77985" w:rsidRDefault="0058593B" w:rsidP="009742FA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C77985" w:rsidRDefault="0058593B" w:rsidP="009742FA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58593B" w:rsidRDefault="0058593B" w:rsidP="0058593B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58593B" w:rsidRPr="001F697A" w:rsidRDefault="0058593B" w:rsidP="0058593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Технічне й програмне забезпечення/обладнання: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ноутбук, проєктор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використання матеріалу освітніх інтернет платформ, ресурсів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24</w:t>
      </w:r>
    </w:p>
    <w:p w:rsidR="0058593B" w:rsidRPr="00E92115" w:rsidRDefault="0058593B" w:rsidP="0058593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Політика курсу: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асинхронно; правила поведінки на заняттях (активна участь, виконання необхідного мінімуму навчальної роботи, відключення телефонів)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Положення про внутрішнє забезпечення якості освіти (http://www.kspu.edu/About/DepartmentAndServices/DMethodics/EduProcess.aspx); Положення про порядок і умови обрання освітніх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компонент/навчальних дисциплін за вибором здобувачами вищої освіти   (</w:t>
      </w:r>
      <w:hyperlink r:id="rId14" w:history="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58593B" w:rsidRDefault="0058593B" w:rsidP="005859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593B" w:rsidRPr="001F697A" w:rsidRDefault="0058593B" w:rsidP="0058593B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7A">
        <w:rPr>
          <w:rFonts w:ascii="Times New Roman" w:hAnsi="Times New Roman" w:cs="Times New Roman"/>
          <w:b/>
          <w:sz w:val="24"/>
          <w:szCs w:val="24"/>
        </w:rPr>
        <w:t xml:space="preserve">Вимоги до навчальної </w:t>
      </w:r>
      <w:r w:rsidRPr="001F697A">
        <w:rPr>
          <w:rFonts w:ascii="Times New Roman" w:hAnsi="Times New Roman" w:cs="Times New Roman"/>
          <w:b/>
          <w:sz w:val="24"/>
          <w:szCs w:val="24"/>
          <w:lang w:val="uk-UA"/>
        </w:rPr>
        <w:t>діяльності</w:t>
      </w:r>
      <w:r w:rsidRPr="001F697A">
        <w:rPr>
          <w:rFonts w:ascii="Times New Roman" w:hAnsi="Times New Roman" w:cs="Times New Roman"/>
          <w:b/>
          <w:sz w:val="24"/>
          <w:szCs w:val="24"/>
        </w:rPr>
        <w:t xml:space="preserve"> здобувачів: </w:t>
      </w:r>
    </w:p>
    <w:p w:rsidR="0058593B" w:rsidRPr="00C77985" w:rsidRDefault="0058593B" w:rsidP="0058593B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відвідування практичних занять, що враховується під час обчислення рейтингу здобувача за аудиторну роботу;  у разі відсутності здобувача з поважної причини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необхідно прикріпити завдання практичного заняття до відповідної комірки на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KSUonline</w:t>
      </w:r>
      <w:r w:rsidRPr="001F69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58593B" w:rsidRPr="00C77985" w:rsidRDefault="0058593B" w:rsidP="0058593B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 поведінки здобувачів на заняттях: активна участь, повага до всіх учасників освітнього процесу; відключення телефонів; </w:t>
      </w:r>
    </w:p>
    <w:p w:rsidR="0058593B" w:rsidRPr="00C77985" w:rsidRDefault="0058593B" w:rsidP="0058593B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виконання завдань домашньої та самостійної роботи; своєчасне надання виконаних завдань самосійної роботи на перевірку; </w:t>
      </w:r>
    </w:p>
    <w:p w:rsidR="0058593B" w:rsidRPr="001F697A" w:rsidRDefault="0058593B" w:rsidP="0058593B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 академічного плагіату; творчі письмові роботи мають відповідати вимогам щодо рівня їхньої унікальності; списування й несанкціоноване використання допоміжних засобів (підручника, словника, інтернет-ресурсів) під час виконання контрольних робіт заборонено.</w:t>
      </w:r>
    </w:p>
    <w:p w:rsidR="0058593B" w:rsidRDefault="0058593B" w:rsidP="0058593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8593B" w:rsidRPr="001F697A" w:rsidRDefault="0058593B" w:rsidP="0058593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F697A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Визнання результатів навчання, здобутих у неформальній та інформальній освіті</w:t>
      </w:r>
    </w:p>
    <w:p w:rsidR="0058593B" w:rsidRDefault="0058593B" w:rsidP="0058593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58593B" w:rsidRPr="00AB5DEB" w:rsidRDefault="0058593B" w:rsidP="0058593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університеті. результатів навчання, здобутих шляхом неформальної та/або інформальної освіти» </w:t>
      </w:r>
      <w:hyperlink r:id="rId15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https://www.kspu.edu/Legislation/educationalprocessdocs.aspx?lang=uk</w:t>
        </w:r>
      </w:hyperlink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</w:p>
    <w:p w:rsidR="0058593B" w:rsidRDefault="0058593B" w:rsidP="0058593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Освітні платформи (Udemy, Coursera, Prometheus, EdPro, PlusbyPhysiopedia) 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58593B" w:rsidRDefault="0058593B" w:rsidP="0058593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 час вивчення навчальної дисципліни « Іноземна мова» використовується освітня платформа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Udemy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для проходження курсу «</w:t>
      </w:r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Basic English Grammar And Structures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913849">
        <w:rPr>
          <w:lang w:val="uk-UA"/>
        </w:rPr>
        <w:t xml:space="preserve"> </w:t>
      </w:r>
      <w:hyperlink r:id="rId16" w:anchor="overview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https://ua.udemy.com/course/basic-english-grammar-and-structures/learn/lecture/9727342?start=15#overview</w:t>
        </w:r>
      </w:hyperlink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58593B" w:rsidRPr="001F697A" w:rsidRDefault="0058593B" w:rsidP="0058593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 наявності міжнародного сертифікату з іноземної мови на рівні В2 та вище освітня компонента/навчальна дисципліна з іноземної мови може бути зарахована з максимальною оцінкою.</w:t>
      </w:r>
    </w:p>
    <w:p w:rsidR="0058593B" w:rsidRPr="001F697A" w:rsidRDefault="0058593B" w:rsidP="005859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8593B" w:rsidRPr="001F697A" w:rsidRDefault="0058593B" w:rsidP="005859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8593B" w:rsidRPr="001F697A" w:rsidRDefault="0058593B" w:rsidP="005859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8593B" w:rsidRPr="001F697A" w:rsidRDefault="0058593B" w:rsidP="005859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8593B" w:rsidRPr="001F697A" w:rsidRDefault="0058593B" w:rsidP="005859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8593B" w:rsidRPr="001F697A" w:rsidRDefault="0058593B" w:rsidP="005859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8593B" w:rsidRPr="001F697A" w:rsidRDefault="0058593B" w:rsidP="005859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8593B" w:rsidRDefault="0058593B" w:rsidP="005859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982826" w:rsidRDefault="00982826" w:rsidP="005859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982826" w:rsidRDefault="00982826" w:rsidP="005859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8593B" w:rsidRDefault="0058593B" w:rsidP="005859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B170D" w:rsidRDefault="002B170D" w:rsidP="005859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B170D" w:rsidRPr="001F697A" w:rsidRDefault="002B170D" w:rsidP="005859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8593B" w:rsidRPr="001F697A" w:rsidRDefault="0058593B" w:rsidP="005859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8593B" w:rsidRPr="001F697A" w:rsidRDefault="0058593B" w:rsidP="0058593B">
      <w:pPr>
        <w:numPr>
          <w:ilvl w:val="0"/>
          <w:numId w:val="20"/>
        </w:numPr>
        <w:spacing w:after="0" w:line="240" w:lineRule="auto"/>
        <w:ind w:left="0" w:right="-36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Схема курсу</w:t>
      </w:r>
    </w:p>
    <w:p w:rsidR="0058593B" w:rsidRPr="00FB250E" w:rsidRDefault="0058593B" w:rsidP="0058593B">
      <w:pPr>
        <w:spacing w:line="25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2 курс</w:t>
      </w:r>
    </w:p>
    <w:tbl>
      <w:tblPr>
        <w:tblStyle w:val="ab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58593B" w:rsidRPr="00FB250E" w:rsidTr="009742FA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семестр</w:t>
            </w: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Знайомство. Розповідь про себе. Визначення цілей у навчанні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Зовнішність. Особливості зовнішності людини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2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3: Риси характеру.  Особисті якості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Хобі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Ідеї для улюблених занять та розваг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593B" w:rsidRPr="00FB250E" w:rsidTr="009742FA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Здоров’я людини. Здоров’я має значення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Дивись критерії оцінювання </w:t>
            </w: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Особлива відпустка. Моя остання поїздка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 Виконання лексико-граматичних вправ з теми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текст. Підготувати переказ тексту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англійською 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вою. Зробити граматичні вправи.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Туристичні атракції. Орієнтування на місцевості. Сторони світу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 «Мій туристичний блог». Контрольна робота.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Види транспорту. Засоби пересування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8593B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та недоліки використання різних видів транспорту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8593B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3E2676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Подорожі як частина роботи. Тревел блогерство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8593B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Подорожі. Перетин кордону. Проходження митниці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</w:t>
              </w:r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8593B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6373DF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7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Житло. Види житла для оренди під час подорожі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текст. Підготувати переказ тексту англійською мовою. Зробити граматичні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8593B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6373DF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готелі. Бронювання готелю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8593B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Персонал у готелі. Готельний сервіс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58593B" w:rsidRPr="002B170D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8593B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Неформальна освіта </w:t>
            </w:r>
          </w:p>
          <w:p w:rsidR="0058593B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звіту – сертифікат</w:t>
            </w:r>
          </w:p>
          <w:p w:rsidR="0058593B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913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світня платформа Udemy для проходження курсу «Basic English Grammar And Structures»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anchor="overview" w:history="1">
              <w:r w:rsidR="0058593B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https://ua.udemy.com/co</w:t>
              </w:r>
              <w:r w:rsidR="0058593B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lastRenderedPageBreak/>
                <w:t>urse/basic-english-grammar-and-structures/learn/lecture/9727342?start=15#overview</w:t>
              </w:r>
            </w:hyperlink>
            <w:r w:rsidR="005859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593B" w:rsidRPr="00FB250E" w:rsidTr="009742FA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DC7D83" w:rsidRDefault="0058593B" w:rsidP="0097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7D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 семестр</w:t>
            </w: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371B44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Гроші. Обмін валюти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371B44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Товари. Крамниці. Покупки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Доповідь, переклад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кухня. Ресторани і кав’ярні.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(2 години аудиторної роботи, 4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Реклама і суспільство. Роль вивчення іноземних мов у формуванні особистості майбутнього фахівця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4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593B" w:rsidRPr="00FB250E" w:rsidTr="009742FA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Типи компаній. </w:t>
            </w:r>
            <w:r w:rsidRPr="00371B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Планування діяльності підприємства. Планування власного бізнесу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913849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Пошук роботи. Оголошення про пошук роботи\вакансії. Вимоги до кваліфікації.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Default="0058593B" w:rsidP="0097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Резюме. Види резюме. Основні вимоги до складання резюме.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Ділова телефонна розмова. Домовленість про зустріч.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години аудиторної роботи, 4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Співбесіда з роботодавцем. Основні вимоги та норми етикету.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58593B" w:rsidRPr="00FB250E" w:rsidRDefault="00C51541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</w:t>
              </w:r>
              <w:r w:rsidR="0058593B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/forstudent/shedule.aspx</w:t>
              </w:r>
            </w:hyperlink>
            <w:r w:rsidR="0058593B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1,4, 5,6, 10, 11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593B" w:rsidRPr="00FB250E" w:rsidTr="009742F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8593B" w:rsidRPr="00FB250E" w:rsidRDefault="0058593B" w:rsidP="0058593B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8593B" w:rsidRPr="00FB250E" w:rsidRDefault="0058593B" w:rsidP="0058593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58593B" w:rsidRPr="003402E8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Система оцінювання та вимоги: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у роботі впродовж семестру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(синхронно, асинхронно, у змішаному форматі)</w:t>
      </w:r>
    </w:p>
    <w:p w:rsidR="0058593B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 семестр</w:t>
      </w:r>
    </w:p>
    <w:p w:rsidR="0058593B" w:rsidRPr="00A92701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Розповідь про себе. Риси характеру та хобі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58593B" w:rsidRPr="00A92701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Подорожі. Митниця.. Готельний сервіс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58593B" w:rsidRPr="00EC765F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15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58593B" w:rsidRPr="00B86849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58593B" w:rsidRPr="00B86849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8593B" w:rsidRPr="00357A34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57A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 семестр</w:t>
      </w:r>
    </w:p>
    <w:p w:rsidR="0058593B" w:rsidRPr="00A92701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Гроші. Обмін валюти.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Заклади харчування.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Покупки.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58593B" w:rsidRPr="00A92701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Компанія. Працевлаштування. Загальне оточення і повсякденна робота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58593B" w:rsidRPr="00EC765F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58593B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</w:p>
    <w:p w:rsidR="0058593B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8593B" w:rsidRPr="00357A34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8593B" w:rsidRPr="00EC765F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</w:t>
      </w:r>
    </w:p>
    <w:p w:rsidR="0058593B" w:rsidRPr="00EC765F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8593B" w:rsidRPr="00EC765F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спостереження за навчальною діяльністю студентів, 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усне опитування,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8593B" w:rsidRPr="00EC765F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кожного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модуля студент може отримати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усіх заявлених вище вимог.</w:t>
      </w:r>
    </w:p>
    <w:p w:rsidR="0058593B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Підсумковий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593B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58593B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Передбачена можливість визнання результатів навчання, здобутих у неформальній та інформальній освіті, відповідно до Порядку визнання у Херсонському державному університеті результатів навчання здобутих шляхом неформальної та/або інформальної освіти </w:t>
      </w:r>
      <w:hyperlink r:id="rId44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https://www.kspu.edu/Legislation/educationalprocessdocs.aspx?lang=uk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58593B" w:rsidRPr="007F27E4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58593B" w:rsidRPr="007F27E4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Освітня платформа Udemy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58593B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</w:r>
      <w:hyperlink r:id="rId45" w:anchor="overview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https://ua.udemy.com/course/basic-english-grammar-and-structures/learn/lecture/9727342?start=15#overview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58593B" w:rsidRPr="007F27E4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Здобувачі, які брали участь у неформальній та/або інформальній освіті можуть отримати максимум ____15 балів</w:t>
      </w:r>
    </w:p>
    <w:p w:rsidR="0058593B" w:rsidRPr="00EC765F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AE3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контролю</w:t>
      </w:r>
      <w:r w:rsidRPr="00AE3A9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:rsidR="0058593B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Контроль знань і умінь студентів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(поточний і підсумковий) з дисципліни «І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здійснюється згідно з кредитно-трансферною системою організації освітнього процесу. </w:t>
      </w:r>
      <w:r w:rsidRPr="00AE3A9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Рейтинг студента із засвоєння дисципліни визначається за 100 бальною шкалою. Він складається з рейтингу з навчальної роботи, згідно з Положенням про організацію освітнього процесу від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E3A9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58593B" w:rsidRPr="00EC765F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8593B" w:rsidRPr="00EC765F" w:rsidRDefault="0058593B" w:rsidP="00585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:rsidR="0058593B" w:rsidRPr="00565351" w:rsidRDefault="0058593B" w:rsidP="00585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58593B" w:rsidRPr="00FB250E" w:rsidRDefault="0058593B" w:rsidP="00585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sz w:val="24"/>
          <w:szCs w:val="24"/>
        </w:rPr>
        <w:t>Критерії оцінювання</w:t>
      </w:r>
    </w:p>
    <w:p w:rsidR="0058593B" w:rsidRPr="00FB250E" w:rsidRDefault="0058593B" w:rsidP="005859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58593B" w:rsidRPr="00FB250E" w:rsidTr="009742FA">
        <w:tc>
          <w:tcPr>
            <w:tcW w:w="1723" w:type="dxa"/>
          </w:tcPr>
          <w:p w:rsidR="0058593B" w:rsidRPr="00FB250E" w:rsidRDefault="0058593B" w:rsidP="0097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 роботи</w:t>
            </w:r>
          </w:p>
        </w:tc>
        <w:tc>
          <w:tcPr>
            <w:tcW w:w="9650" w:type="dxa"/>
          </w:tcPr>
          <w:p w:rsidR="0058593B" w:rsidRPr="00FB250E" w:rsidRDefault="0058593B" w:rsidP="0097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 оцінювання</w:t>
            </w:r>
          </w:p>
        </w:tc>
        <w:tc>
          <w:tcPr>
            <w:tcW w:w="1797" w:type="dxa"/>
          </w:tcPr>
          <w:p w:rsidR="0058593B" w:rsidRPr="00FB250E" w:rsidRDefault="0058593B" w:rsidP="0097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 кількість балів</w:t>
            </w:r>
          </w:p>
        </w:tc>
      </w:tr>
      <w:tr w:rsidR="0058593B" w:rsidRPr="00FB250E" w:rsidTr="009742FA">
        <w:tc>
          <w:tcPr>
            <w:tcW w:w="1723" w:type="dxa"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Виконання завдань на практичних заняттях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58593B" w:rsidRPr="00E95CB8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Якість виконання завдань на практичних заняттях оцінюється викладачем за 4-бальною шкалою: оцінка «5»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оцінка «4»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 «3» передбачає достатній рівень сформованості мовних знань і мовленнєвих умінь і навичок, здобувач припускається помилок, відчуває труднощі в їх виправленні без допомоги викладача; оцінкою «2»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аудиторної роботи здобувач має змогу отримати середній бал, який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вираховується як середнє арифметичне всіх оцінок, отриманих на практичних заняттях. У разі пропуску заняття з неповажної причини  здобувач отримує 0 балів без права перескладання теми. У разі пропуску заняття з поважної причини здобувач має отримати оцінку під час індивідуальної консультації з викладачем. 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58593B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58593B" w:rsidRPr="00493A84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593B" w:rsidRPr="00FB250E" w:rsidTr="009742FA">
        <w:trPr>
          <w:trHeight w:val="1617"/>
        </w:trPr>
        <w:tc>
          <w:tcPr>
            <w:tcW w:w="1723" w:type="dxa"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 заходи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10 балів – виконання роботи без помилок.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8 балів – робота містить 1-5 помилок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5 балів – робота містить 5-10 помилок</w:t>
            </w: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 бал – робота містить 11 і більше помилок.</w:t>
            </w:r>
          </w:p>
        </w:tc>
        <w:tc>
          <w:tcPr>
            <w:tcW w:w="1797" w:type="dxa"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8593B" w:rsidRPr="00FB250E" w:rsidTr="009742FA">
        <w:tc>
          <w:tcPr>
            <w:tcW w:w="1723" w:type="dxa"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 робота</w:t>
            </w:r>
          </w:p>
        </w:tc>
        <w:tc>
          <w:tcPr>
            <w:tcW w:w="9650" w:type="dxa"/>
          </w:tcPr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58593B" w:rsidRPr="00FB250E" w:rsidRDefault="0058593B" w:rsidP="00974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58593B" w:rsidRDefault="0058593B" w:rsidP="00974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F2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      </w:r>
            <w:hyperlink r:id="rId46" w:anchor="overview" w:history="1">
              <w:r w:rsidRPr="003C413C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593B" w:rsidRPr="007F27E4" w:rsidRDefault="0058593B" w:rsidP="00974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Здобувачі, які брали участь у неформальній та/або інформальній освіті можуть отримати максимум ____15 балів</w:t>
            </w:r>
          </w:p>
          <w:p w:rsidR="0058593B" w:rsidRPr="003A1514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8593B" w:rsidRPr="00FB250E" w:rsidTr="009742FA">
        <w:tc>
          <w:tcPr>
            <w:tcW w:w="11373" w:type="dxa"/>
            <w:gridSpan w:val="2"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97" w:type="dxa"/>
          </w:tcPr>
          <w:p w:rsidR="0058593B" w:rsidRPr="00FB250E" w:rsidRDefault="0058593B" w:rsidP="009742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58593B" w:rsidRPr="00FB250E" w:rsidRDefault="0058593B" w:rsidP="0058593B">
      <w:pPr>
        <w:spacing w:after="0" w:line="240" w:lineRule="auto"/>
        <w:ind w:left="992" w:firstLine="424"/>
        <w:rPr>
          <w:rFonts w:ascii="Times New Roman" w:hAnsi="Times New Roman" w:cs="Times New Roman"/>
          <w:sz w:val="24"/>
          <w:szCs w:val="24"/>
        </w:rPr>
      </w:pPr>
    </w:p>
    <w:p w:rsidR="0058593B" w:rsidRPr="00FB250E" w:rsidRDefault="0058593B" w:rsidP="00585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B" w:rsidRPr="00FB250E" w:rsidRDefault="0058593B" w:rsidP="0058593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58593B" w:rsidRPr="00FB250E" w:rsidTr="009742FA">
        <w:trPr>
          <w:trHeight w:val="862"/>
        </w:trPr>
        <w:tc>
          <w:tcPr>
            <w:tcW w:w="3118" w:type="dxa"/>
          </w:tcPr>
          <w:p w:rsidR="0058593B" w:rsidRPr="00FF1A41" w:rsidRDefault="0058593B" w:rsidP="009742FA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Сума балів за всі види роботи</w:t>
            </w:r>
          </w:p>
        </w:tc>
        <w:tc>
          <w:tcPr>
            <w:tcW w:w="3969" w:type="dxa"/>
          </w:tcPr>
          <w:p w:rsidR="0058593B" w:rsidRPr="00FB250E" w:rsidRDefault="0058593B" w:rsidP="009742FA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8593B" w:rsidRPr="00FB250E" w:rsidRDefault="0058593B" w:rsidP="009742FA">
            <w:pPr>
              <w:spacing w:before="11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  <w:p w:rsidR="0058593B" w:rsidRPr="00FB250E" w:rsidRDefault="0058593B" w:rsidP="009742FA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93B" w:rsidRPr="00FB250E" w:rsidTr="009742FA">
        <w:trPr>
          <w:trHeight w:val="412"/>
        </w:trPr>
        <w:tc>
          <w:tcPr>
            <w:tcW w:w="3118" w:type="dxa"/>
          </w:tcPr>
          <w:p w:rsidR="0058593B" w:rsidRPr="00FB250E" w:rsidRDefault="0058593B" w:rsidP="009742FA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58593B" w:rsidRPr="00FB250E" w:rsidRDefault="0058593B" w:rsidP="009742FA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58593B" w:rsidRPr="00FB250E" w:rsidRDefault="0058593B" w:rsidP="009742FA">
            <w:pPr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</w:p>
        </w:tc>
      </w:tr>
      <w:tr w:rsidR="0058593B" w:rsidRPr="00FB250E" w:rsidTr="009742FA">
        <w:trPr>
          <w:trHeight w:val="415"/>
        </w:trPr>
        <w:tc>
          <w:tcPr>
            <w:tcW w:w="3118" w:type="dxa"/>
          </w:tcPr>
          <w:p w:rsidR="0058593B" w:rsidRPr="00FB250E" w:rsidRDefault="0058593B" w:rsidP="009742FA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58593B" w:rsidRPr="00FB250E" w:rsidRDefault="0058593B" w:rsidP="009742FA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58593B" w:rsidRPr="00FB250E" w:rsidRDefault="0058593B" w:rsidP="009742FA">
            <w:pPr>
              <w:spacing w:before="208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</w:p>
        </w:tc>
      </w:tr>
      <w:tr w:rsidR="0058593B" w:rsidRPr="00FB250E" w:rsidTr="009742FA">
        <w:trPr>
          <w:trHeight w:val="412"/>
        </w:trPr>
        <w:tc>
          <w:tcPr>
            <w:tcW w:w="3118" w:type="dxa"/>
          </w:tcPr>
          <w:p w:rsidR="0058593B" w:rsidRPr="00FB250E" w:rsidRDefault="0058593B" w:rsidP="009742FA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74-81</w:t>
            </w:r>
          </w:p>
        </w:tc>
        <w:tc>
          <w:tcPr>
            <w:tcW w:w="3969" w:type="dxa"/>
          </w:tcPr>
          <w:p w:rsidR="0058593B" w:rsidRPr="00FB250E" w:rsidRDefault="0058593B" w:rsidP="009742FA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58593B" w:rsidRPr="00FB250E" w:rsidRDefault="0058593B" w:rsidP="009742FA">
            <w:pPr>
              <w:jc w:val="center"/>
              <w:rPr>
                <w:sz w:val="24"/>
                <w:szCs w:val="24"/>
              </w:rPr>
            </w:pPr>
          </w:p>
        </w:tc>
      </w:tr>
      <w:tr w:rsidR="0058593B" w:rsidRPr="00FB250E" w:rsidTr="009742FA">
        <w:trPr>
          <w:trHeight w:val="414"/>
        </w:trPr>
        <w:tc>
          <w:tcPr>
            <w:tcW w:w="3118" w:type="dxa"/>
          </w:tcPr>
          <w:p w:rsidR="0058593B" w:rsidRPr="00FB250E" w:rsidRDefault="0058593B" w:rsidP="009742FA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58593B" w:rsidRPr="00FB250E" w:rsidRDefault="0058593B" w:rsidP="009742FA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58593B" w:rsidRPr="00FB250E" w:rsidRDefault="0058593B" w:rsidP="009742FA">
            <w:pPr>
              <w:spacing w:before="207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58593B" w:rsidRPr="00FB250E" w:rsidTr="009742FA">
        <w:trPr>
          <w:trHeight w:val="414"/>
        </w:trPr>
        <w:tc>
          <w:tcPr>
            <w:tcW w:w="3118" w:type="dxa"/>
          </w:tcPr>
          <w:p w:rsidR="0058593B" w:rsidRPr="00FB250E" w:rsidRDefault="0058593B" w:rsidP="009742FA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58593B" w:rsidRPr="00FB250E" w:rsidRDefault="0058593B" w:rsidP="009742FA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58593B" w:rsidRPr="00FB250E" w:rsidRDefault="0058593B" w:rsidP="009742FA">
            <w:pPr>
              <w:jc w:val="center"/>
              <w:rPr>
                <w:sz w:val="24"/>
                <w:szCs w:val="24"/>
              </w:rPr>
            </w:pPr>
          </w:p>
        </w:tc>
      </w:tr>
      <w:tr w:rsidR="0058593B" w:rsidRPr="00FB250E" w:rsidTr="009742FA">
        <w:trPr>
          <w:trHeight w:val="698"/>
        </w:trPr>
        <w:tc>
          <w:tcPr>
            <w:tcW w:w="3118" w:type="dxa"/>
          </w:tcPr>
          <w:p w:rsidR="0058593B" w:rsidRPr="00FB250E" w:rsidRDefault="0058593B" w:rsidP="009742FA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8593B" w:rsidRPr="00FB250E" w:rsidRDefault="0058593B" w:rsidP="009742FA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58593B" w:rsidRPr="00FB250E" w:rsidRDefault="0058593B" w:rsidP="009742FA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8593B" w:rsidRPr="00FB250E" w:rsidRDefault="0058593B" w:rsidP="009742FA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58593B" w:rsidRPr="00FF1A41" w:rsidRDefault="0058593B" w:rsidP="009742FA">
            <w:pPr>
              <w:spacing w:before="200"/>
              <w:ind w:left="104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58593B" w:rsidRPr="00FB250E" w:rsidTr="009742FA">
        <w:trPr>
          <w:trHeight w:val="836"/>
        </w:trPr>
        <w:tc>
          <w:tcPr>
            <w:tcW w:w="3118" w:type="dxa"/>
          </w:tcPr>
          <w:p w:rsidR="0058593B" w:rsidRPr="00FF1A41" w:rsidRDefault="0058593B" w:rsidP="009742FA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8593B" w:rsidRPr="00FB250E" w:rsidRDefault="0058593B" w:rsidP="009742FA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58593B" w:rsidRPr="00FB250E" w:rsidRDefault="0058593B" w:rsidP="009742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8593B" w:rsidRPr="00FB250E" w:rsidRDefault="0058593B" w:rsidP="009742FA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58593B" w:rsidRPr="00FF1A41" w:rsidRDefault="0058593B" w:rsidP="009742FA">
            <w:pPr>
              <w:ind w:left="104" w:right="2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обов’язковим повторним вивченням курсу</w:t>
            </w:r>
          </w:p>
        </w:tc>
      </w:tr>
    </w:tbl>
    <w:p w:rsidR="0058593B" w:rsidRPr="00FB250E" w:rsidRDefault="0058593B" w:rsidP="0058593B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58593B" w:rsidRPr="00FB250E" w:rsidRDefault="0058593B" w:rsidP="0058593B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58593B" w:rsidRPr="00FB250E" w:rsidRDefault="0058593B" w:rsidP="0058593B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8593B" w:rsidRPr="00FB250E" w:rsidRDefault="0058593B" w:rsidP="0058593B">
      <w:pPr>
        <w:spacing w:line="256" w:lineRule="auto"/>
        <w:ind w:left="284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FB250E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</w:p>
    <w:p w:rsidR="0058593B" w:rsidRPr="00FB250E" w:rsidRDefault="0058593B" w:rsidP="0058593B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8593B" w:rsidRPr="00FB250E" w:rsidRDefault="0058593B" w:rsidP="0058593B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Англійська мова для повсякденного спілкування: Підручник / [В.К. Шпак, В.Я. Поулях, З.Ф. Кіриченко та ін.  [за ред. В.К. Шпака]. Київ: Вища школа, 2003.  302 с.</w:t>
      </w:r>
    </w:p>
    <w:p w:rsidR="0058593B" w:rsidRPr="00FB250E" w:rsidRDefault="0058593B" w:rsidP="0058593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Бессонова І.В. Англійська мова (за професійним спрямуванням). Частина ІІ: [навч. посіб. для дистанційного навчання]. Київ: Університет «Україна», 2005. 263 с.</w:t>
      </w:r>
    </w:p>
    <w:p w:rsidR="0058593B" w:rsidRPr="00FB250E" w:rsidRDefault="0058593B" w:rsidP="0058593B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 С.І., Борисова А.О. Ділова англійська мова. / С.І. Буданова, А.О. Борисова. [2-ге вид.]. Харків: ТОРСІНГ ПЛЮС, 2006. 128 с.</w:t>
      </w:r>
    </w:p>
    <w:p w:rsidR="0058593B" w:rsidRPr="00FB250E" w:rsidRDefault="0058593B" w:rsidP="0058593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Гужва Т.М. Reasons to Speak. Сучасні розмовні теми. – Харків.: Торсінг Плюс, 2006. 320 с. </w:t>
      </w:r>
    </w:p>
    <w:p w:rsidR="0058593B" w:rsidRPr="00FB250E" w:rsidRDefault="0058593B" w:rsidP="0058593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тестових завдань «Іноземна мова (за професійним спрямуванням). Моніторінг знань студентів ІІ курсу нефілологічних спеціальностей» / [упор. К.М. Байша, А. В. Воробйова, А.В. Попович та ін. ]. Херсон: Видавництво ХДУ, 2009. 88 с.</w:t>
      </w:r>
    </w:p>
    <w:p w:rsidR="0058593B" w:rsidRPr="00FB250E" w:rsidRDefault="0058593B" w:rsidP="0058593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[упор. К.М. Байша, А.В. Воробйова, Є.О. Ірклій та ін.]. Херсон: Видавництво ХДУ, 2011. 68 с.</w:t>
      </w:r>
    </w:p>
    <w:p w:rsidR="0058593B" w:rsidRPr="00FB250E" w:rsidRDefault="0058593B" w:rsidP="0058593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Методичні рекомендації з вивчення курсу «Іноземна мова (за профілем спрямування)» / А. В. Воробйова, А.В. Попович, Є. Г. Еремєєва та ін. Херсон: Айлант, 2008. 104 с.</w:t>
      </w:r>
    </w:p>
    <w:p w:rsidR="0058593B" w:rsidRPr="00FB250E" w:rsidRDefault="0058593B" w:rsidP="0058593B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uk-UA"/>
        </w:rPr>
      </w:pPr>
    </w:p>
    <w:p w:rsidR="0058593B" w:rsidRPr="00FB250E" w:rsidRDefault="0058593B" w:rsidP="0058593B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B25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Допоміжні</w:t>
      </w:r>
    </w:p>
    <w:p w:rsidR="0058593B" w:rsidRPr="00FB250E" w:rsidRDefault="0058593B" w:rsidP="0058593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[Текст] : методичні рекомендації з курсу "Ділова англійська мова" для студ. немовних факультетів / А. В. Воробйова, Є. Г. Єремєєва, А. В. Чуба, Н. В. Шевельова-Гаркуша. Херсон: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Айлант, 2012. 52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58593B" w:rsidRPr="00FB250E" w:rsidRDefault="0058593B" w:rsidP="0058593B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Київ: ВП Логос-М, 2008. 384 с.</w:t>
      </w:r>
    </w:p>
    <w:p w:rsidR="0058593B" w:rsidRPr="00FB250E" w:rsidRDefault="0058593B" w:rsidP="0058593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навч. посібник для студ. вищих закладів освіти: Т. 2. Вінниця, Нова книга. 2017. 280 с.</w:t>
      </w:r>
    </w:p>
    <w:p w:rsidR="0058593B" w:rsidRPr="00FB250E" w:rsidRDefault="0058593B" w:rsidP="0058593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lastRenderedPageBreak/>
        <w:t>Черноватий Л.М., Карабан В.І. Практична граматика англійської мови з вправами: Посібник для студентів вищих закладів освіти. Том І. Вінниця, Нова книга. 2006. 276 с.</w:t>
      </w:r>
    </w:p>
    <w:p w:rsidR="0058593B" w:rsidRPr="00FB250E" w:rsidRDefault="0058593B" w:rsidP="0058593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мова. Митниця. Митні формальності : [Текст] : навч. пос. для студ., аспірантів / З. В. Данилова, Н. К. Лямзіна. 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Астон, 2000. 187c.</w:t>
      </w:r>
    </w:p>
    <w:p w:rsidR="0058593B" w:rsidRPr="00FB250E" w:rsidRDefault="0058593B" w:rsidP="0058593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Биконя О.П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 : навчальний посібник для ВНЗ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Вінниця: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 книга, 2010. 312c.</w:t>
      </w:r>
    </w:p>
    <w:p w:rsidR="0058593B" w:rsidRPr="00FB250E" w:rsidRDefault="0058593B" w:rsidP="0058593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Олейнікова О.М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професійного спілкування  : навч. пос. для ВНЗ. -Львів: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Новий Світ, 2008. 180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58593B" w:rsidRPr="00FB250E" w:rsidRDefault="0058593B" w:rsidP="0058593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Семідоцька В.А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менеджменту готельно-ресторанного бізнесу : навч. пос. для ВНЗ / В. А. Семідоцька. К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иїв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КНТЕУ, 2004. 113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58593B" w:rsidRPr="00FB250E" w:rsidRDefault="0058593B" w:rsidP="0058593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Doodley J., Evans V. Grammarway 4.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Express Publishing. 1999. 276 p.</w:t>
      </w:r>
    </w:p>
    <w:p w:rsidR="0058593B" w:rsidRPr="00FB250E" w:rsidRDefault="0058593B" w:rsidP="0058593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McCarthy M., O’Dell F. English Vocabulary in Use. Upper-Intermediate and Advanced. Cambridge University Press, 1999.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303 p.</w:t>
      </w:r>
    </w:p>
    <w:p w:rsidR="0058593B" w:rsidRPr="00FB250E" w:rsidRDefault="0058593B" w:rsidP="0058593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Redman S. English Vocabulary in Use. Pre-Intermediate and Intermediate. Cambridge University Press, 1999.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269 p.</w:t>
      </w:r>
    </w:p>
    <w:p w:rsidR="0058593B" w:rsidRPr="00FB250E" w:rsidRDefault="0058593B" w:rsidP="0058593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 Murphy. English Grammar in Use / Murphy Raymond.  –  Cambrige: Cambrige University Press, 1988. – 327 p.</w:t>
      </w:r>
    </w:p>
    <w:p w:rsidR="0058593B" w:rsidRPr="00FB250E" w:rsidRDefault="0058593B" w:rsidP="0058593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58593B" w:rsidRPr="00FB250E" w:rsidRDefault="0058593B" w:rsidP="0058593B">
      <w:pPr>
        <w:spacing w:after="200" w:line="360" w:lineRule="auto"/>
        <w:ind w:left="648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Інтернет-ресурси</w:t>
      </w:r>
    </w:p>
    <w:p w:rsidR="0058593B" w:rsidRDefault="0058593B" w:rsidP="0058593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світня платформа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, що рекомендована МОН України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Udemy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hyperlink r:id="rId47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https://ua.udemy.com/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58593B" w:rsidRPr="003A1514" w:rsidRDefault="0058593B" w:rsidP="0058593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Онлайн курс, що рекомендований для вивчення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«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Basic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English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And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Structures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» </w:t>
      </w:r>
      <w:hyperlink r:id="rId48" w:anchor="overview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://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ua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udemy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com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course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basic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english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grammar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and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structures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learn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lecture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/9727342?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start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=15#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overview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58593B" w:rsidRPr="003A1514" w:rsidRDefault="0058593B" w:rsidP="0058593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15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Здобувачі, які брали участь у неформальній та/або інформальній освіті можуть отримати максимум ____15 балів</w:t>
      </w:r>
    </w:p>
    <w:p w:rsidR="0058593B" w:rsidRPr="00FB250E" w:rsidRDefault="0058593B" w:rsidP="0058593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Council. Learn English. URL: </w:t>
      </w:r>
      <w:hyperlink r:id="rId49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https://learnenglish.britishcouncil.org/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8593B" w:rsidRPr="00FB250E" w:rsidRDefault="0058593B" w:rsidP="0058593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Voice of America. VOA Learning English. URL: </w:t>
      </w:r>
      <w:hyperlink r:id="rId50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https://learningenglish.voanews.com/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8593B" w:rsidRPr="00FB250E" w:rsidRDefault="0058593B" w:rsidP="0058593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Longman Dictionary of Contemporary English. URL: </w:t>
      </w:r>
      <w:hyperlink r:id="rId51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https://www.ldoceonline.com/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8593B" w:rsidRPr="00FB250E" w:rsidRDefault="0058593B" w:rsidP="0058593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Macmillan Dictionary. URL: </w:t>
      </w:r>
      <w:hyperlink r:id="rId52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https://www.macmillandictionary.com/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8593B" w:rsidRPr="00FB250E" w:rsidRDefault="0058593B" w:rsidP="0058593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GrammarWay. URL:  </w:t>
      </w:r>
      <w:hyperlink r:id="rId53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https://grammarway.com/ua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8593B" w:rsidRPr="00FB250E" w:rsidRDefault="0058593B" w:rsidP="0058593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National Corpus: URL:  </w:t>
      </w:r>
      <w:hyperlink r:id="rId54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http://www.natcorp.ox.ac.uk/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8593B" w:rsidRPr="00FB250E" w:rsidRDefault="0058593B" w:rsidP="0058593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Corpus of Contemporary American English. URL: </w:t>
      </w:r>
      <w:hyperlink r:id="rId55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https://www.english-corpora.org/coca/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8593B" w:rsidRPr="00FB250E" w:rsidRDefault="0058593B" w:rsidP="0058593B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BBC. URL: </w:t>
      </w:r>
      <w:hyperlink r:id="rId56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https://www.bbc.com/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58593B" w:rsidRPr="00FB250E" w:rsidRDefault="0058593B" w:rsidP="0058593B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8593B" w:rsidRPr="00FF1A41" w:rsidRDefault="0058593B" w:rsidP="0058593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bookmarkEnd w:id="0"/>
    <w:p w:rsidR="0058593B" w:rsidRPr="00FF1A41" w:rsidRDefault="0058593B" w:rsidP="0058593B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9742FA" w:rsidRPr="0058593B" w:rsidRDefault="009742FA">
      <w:pPr>
        <w:rPr>
          <w:lang w:val="en-US"/>
        </w:rPr>
      </w:pPr>
    </w:p>
    <w:sectPr w:rsidR="009742FA" w:rsidRPr="0058593B" w:rsidSect="009742F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616A610A"/>
    <w:multiLevelType w:val="multilevel"/>
    <w:tmpl w:val="0894541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7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1"/>
  </w:num>
  <w:num w:numId="16">
    <w:abstractNumId w:val="15"/>
  </w:num>
  <w:num w:numId="17">
    <w:abstractNumId w:val="14"/>
  </w:num>
  <w:num w:numId="18">
    <w:abstractNumId w:val="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66"/>
    <w:rsid w:val="00001162"/>
    <w:rsid w:val="00275D1F"/>
    <w:rsid w:val="002B170D"/>
    <w:rsid w:val="004E4866"/>
    <w:rsid w:val="0058593B"/>
    <w:rsid w:val="009742FA"/>
    <w:rsid w:val="00982826"/>
    <w:rsid w:val="00AE3A9C"/>
    <w:rsid w:val="00C5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3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8593B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58593B"/>
  </w:style>
  <w:style w:type="character" w:styleId="a3">
    <w:name w:val="Hyperlink"/>
    <w:basedOn w:val="a0"/>
    <w:uiPriority w:val="99"/>
    <w:unhideWhenUsed/>
    <w:rsid w:val="005859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593B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58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8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5859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58593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58593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8593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8593B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8593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58593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58593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58593B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58593B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8593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8593B"/>
    <w:rPr>
      <w:lang w:val="ru-RU"/>
    </w:rPr>
  </w:style>
  <w:style w:type="paragraph" w:styleId="ae">
    <w:name w:val="footer"/>
    <w:basedOn w:val="a"/>
    <w:link w:val="af"/>
    <w:uiPriority w:val="99"/>
    <w:unhideWhenUsed/>
    <w:rsid w:val="0058593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8593B"/>
    <w:rPr>
      <w:lang w:val="ru-RU"/>
    </w:rPr>
  </w:style>
  <w:style w:type="paragraph" w:customStyle="1" w:styleId="Style79">
    <w:name w:val="Style79"/>
    <w:basedOn w:val="a"/>
    <w:uiPriority w:val="99"/>
    <w:rsid w:val="0058593B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8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58593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8593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58593B"/>
  </w:style>
  <w:style w:type="character" w:customStyle="1" w:styleId="FontStyle156">
    <w:name w:val="Font Style156"/>
    <w:uiPriority w:val="99"/>
    <w:rsid w:val="0058593B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58593B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58593B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58593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C5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51541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3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8593B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58593B"/>
  </w:style>
  <w:style w:type="character" w:styleId="a3">
    <w:name w:val="Hyperlink"/>
    <w:basedOn w:val="a0"/>
    <w:uiPriority w:val="99"/>
    <w:unhideWhenUsed/>
    <w:rsid w:val="005859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593B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58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8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5859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58593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58593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8593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8593B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8593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58593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58593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58593B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58593B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8593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8593B"/>
    <w:rPr>
      <w:lang w:val="ru-RU"/>
    </w:rPr>
  </w:style>
  <w:style w:type="paragraph" w:styleId="ae">
    <w:name w:val="footer"/>
    <w:basedOn w:val="a"/>
    <w:link w:val="af"/>
    <w:uiPriority w:val="99"/>
    <w:unhideWhenUsed/>
    <w:rsid w:val="0058593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8593B"/>
    <w:rPr>
      <w:lang w:val="ru-RU"/>
    </w:rPr>
  </w:style>
  <w:style w:type="paragraph" w:customStyle="1" w:styleId="Style79">
    <w:name w:val="Style79"/>
    <w:basedOn w:val="a"/>
    <w:uiPriority w:val="99"/>
    <w:rsid w:val="0058593B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8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58593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8593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58593B"/>
  </w:style>
  <w:style w:type="character" w:customStyle="1" w:styleId="FontStyle156">
    <w:name w:val="Font Style156"/>
    <w:uiPriority w:val="99"/>
    <w:rsid w:val="0058593B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58593B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58593B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58593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C5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51541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s://ua.udemy.com/" TargetMode="External"/><Relationship Id="rId50" Type="http://schemas.openxmlformats.org/officeDocument/2006/relationships/hyperlink" Target="https://learningenglish.voanews.com/" TargetMode="External"/><Relationship Id="rId55" Type="http://schemas.openxmlformats.org/officeDocument/2006/relationships/hyperlink" Target="https://www.english-corpora.org/coca/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s://ua.udemy.com/course/basic-english-grammar-and-structures/learn/lecture/9727342?start=15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ua.udemy.com/course/basic-english-grammar-and-structures/learn/lecture/9727342?start=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a.udemy.com/course/basic-english-grammar-and-structures/learn/lecture/9727342?start=15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54" Type="http://schemas.openxmlformats.org/officeDocument/2006/relationships/hyperlink" Target="http://www.natcorp.ox.ac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ua.udemy.com/course/basic-english-grammar-and-structures/learn/lecture/9727342?start=15" TargetMode="External"/><Relationship Id="rId53" Type="http://schemas.openxmlformats.org/officeDocument/2006/relationships/hyperlink" Target="https://grammarway.com/ua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?lang=uk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s://learnenglish.britishcouncil.org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s://www.kspu.edu/Legislation/educationalprocessdocs.aspx?lang=uk" TargetMode="External"/><Relationship Id="rId52" Type="http://schemas.openxmlformats.org/officeDocument/2006/relationships/hyperlink" Target="https://www.macmillandictionar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s://ua.udemy.com/course/basic-english-grammar-and-structures/learn/lecture/9727342?start=15" TargetMode="External"/><Relationship Id="rId56" Type="http://schemas.openxmlformats.org/officeDocument/2006/relationships/hyperlink" Target="https://www.bbc.com/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hyperlink" Target="https://www.ldoceonline.com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4810</Words>
  <Characters>27417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6</cp:revision>
  <dcterms:created xsi:type="dcterms:W3CDTF">2024-09-14T19:56:00Z</dcterms:created>
  <dcterms:modified xsi:type="dcterms:W3CDTF">2024-09-19T08:01:00Z</dcterms:modified>
</cp:coreProperties>
</file>